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年全国风筝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  <w:t>赛事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申办表</w:t>
      </w:r>
    </w:p>
    <w:tbl>
      <w:tblPr>
        <w:tblStyle w:val="2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028"/>
        <w:gridCol w:w="1232"/>
        <w:gridCol w:w="3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拟申办比赛名称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申请单位名称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比赛地点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意向比赛时间（1-</w:t>
            </w:r>
            <w:r>
              <w:rPr>
                <w:rFonts w:ascii="仿宋" w:hAnsi="仿宋" w:eastAsia="仿宋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个意向时间段）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___月___日-___月___日</w:t>
            </w:r>
          </w:p>
        </w:tc>
        <w:tc>
          <w:tcPr>
            <w:tcW w:w="3691" w:type="dxa"/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___月___日-___月___日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申请单位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联系方式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联系人</w:t>
            </w:r>
          </w:p>
        </w:tc>
        <w:tc>
          <w:tcPr>
            <w:tcW w:w="492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492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电子邮箱</w:t>
            </w:r>
          </w:p>
        </w:tc>
        <w:tc>
          <w:tcPr>
            <w:tcW w:w="492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政策（地方政府支持情况）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经费（可投入经费情况，含金额和来源等）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场地（地理位置、规模、配套设施等）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交通（所在城市交通、市内交通等）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食宿（场地附近食宿等）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申请单位人员（项目负责人和执行人情况）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赛事活动组织经验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其他优势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9923" w:type="dxa"/>
            <w:gridSpan w:val="4"/>
            <w:noWrap w:val="0"/>
            <w:vAlign w:val="top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重点确认：</w:t>
            </w:r>
          </w:p>
          <w:p>
            <w:pPr>
              <w:autoSpaceDE w:val="0"/>
              <w:autoSpaceDN w:val="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场地：比赛场地是否符合竞赛需求。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是（  ） 否（  ）</w:t>
            </w:r>
          </w:p>
          <w:p>
            <w:pPr>
              <w:autoSpaceDE w:val="0"/>
              <w:autoSpaceDN w:val="0"/>
              <w:ind w:left="7440" w:hanging="7440" w:hangingChars="31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</w:t>
            </w:r>
            <w:r>
              <w:rPr>
                <w:rFonts w:ascii="仿宋" w:hAnsi="仿宋" w:eastAsia="仿宋"/>
                <w:kern w:val="0"/>
                <w:sz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交通：交通便利，报到时容易抵达，如距离较远需要车辆接送工作人员、运动员和教练员。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是（  ） 否（  ）</w:t>
            </w:r>
          </w:p>
          <w:p>
            <w:pPr>
              <w:widowControl/>
              <w:ind w:left="960" w:hanging="960" w:hangingChars="4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食宿：均在场地附近，且满足比赛规模要求，如距离较远需要车辆接送工作人员、运动员和教练员。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000" w:type="dxa"/>
            <w:gridSpan w:val="2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备注：</w:t>
            </w:r>
          </w:p>
        </w:tc>
        <w:tc>
          <w:tcPr>
            <w:tcW w:w="4923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申请单位：</w:t>
            </w:r>
          </w:p>
          <w:p>
            <w:pPr>
              <w:widowControl/>
              <w:ind w:firstLine="3120" w:firstLineChars="13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（盖章）</w:t>
            </w:r>
          </w:p>
          <w:p>
            <w:pPr>
              <w:widowControl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widowControl/>
              <w:ind w:firstLine="3120" w:firstLineChars="13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日</w:t>
            </w: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/>
    <w:sectPr>
      <w:pgSz w:w="11906" w:h="16838"/>
      <w:pgMar w:top="1157" w:right="1689" w:bottom="115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YzkyY2I3MmJlMzg2ZGVhYjA5YzdlYWY2Y2U1ZDUifQ=="/>
  </w:docVars>
  <w:rsids>
    <w:rsidRoot w:val="13877B25"/>
    <w:rsid w:val="126E0912"/>
    <w:rsid w:val="13877B25"/>
    <w:rsid w:val="70CC53DC"/>
    <w:rsid w:val="7191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2019-12-17T03:06:00Z</dcterms:created>
  <dc:creator>❤️Chloe M</dc:creator>
  <cp:lastModifiedBy>WPS_1565755629</cp:lastModifiedBy>
  <dcterms:modified xsi:type="dcterms:W3CDTF">2023-12-01T00:50:51Z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08365F1EED1F4F039B27AFE19272B213_12</vt:lpwstr>
  </property>
</Properties>
</file>