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40"/>
        <w:rPr>
          <w:rFonts w:ascii="Times New Roman" w:hAnsi="Times New Roman" w:eastAsia="微软雅黑" w:cs="Times New Roman"/>
          <w:bCs/>
          <w:sz w:val="22"/>
        </w:rPr>
      </w:pPr>
      <w:r>
        <w:rPr>
          <w:rFonts w:ascii="Times New Roman" w:hAnsi="Times New Roman" w:eastAsia="微软雅黑" w:cs="Times New Roman"/>
          <w:bCs/>
          <w:sz w:val="22"/>
        </w:rPr>
        <w:t>附件1：</w:t>
      </w:r>
    </w:p>
    <w:p>
      <w:pPr>
        <w:spacing w:line="360" w:lineRule="auto"/>
        <w:ind w:right="640" w:firstLine="841" w:firstLineChars="350"/>
        <w:jc w:val="center"/>
        <w:rPr>
          <w:rFonts w:ascii="Times New Roman" w:hAnsi="Times New Roman" w:eastAsia="华文中宋" w:cs="Times New Roman"/>
          <w:b/>
          <w:bCs/>
          <w:sz w:val="24"/>
          <w:szCs w:val="24"/>
        </w:rPr>
      </w:pPr>
      <w:bookmarkStart w:id="0" w:name="_Hlk107998529"/>
      <w:r>
        <w:rPr>
          <w:rFonts w:ascii="Times New Roman" w:hAnsi="Times New Roman" w:eastAsia="华文中宋" w:cs="Times New Roman"/>
          <w:b/>
          <w:bCs/>
          <w:sz w:val="24"/>
          <w:szCs w:val="24"/>
        </w:rPr>
        <w:t>申请免费参会报名表</w:t>
      </w:r>
      <w:r>
        <w:rPr>
          <w:rFonts w:hint="eastAsia" w:ascii="Times New Roman" w:hAnsi="Times New Roman" w:eastAsia="华文中宋" w:cs="Times New Roman"/>
          <w:b/>
          <w:bCs/>
          <w:sz w:val="24"/>
          <w:szCs w:val="24"/>
        </w:rPr>
        <w:t>（河南·新乡）</w:t>
      </w:r>
    </w:p>
    <w:bookmarkEnd w:id="0"/>
    <w:p>
      <w:pPr>
        <w:spacing w:line="360" w:lineRule="auto"/>
        <w:ind w:right="640" w:firstLine="70" w:firstLineChars="350"/>
        <w:jc w:val="center"/>
        <w:rPr>
          <w:rFonts w:ascii="Times New Roman" w:hAnsi="Times New Roman" w:eastAsia="华文中宋" w:cs="Times New Roman"/>
          <w:b/>
          <w:bCs/>
          <w:sz w:val="2"/>
          <w:szCs w:val="2"/>
        </w:rPr>
      </w:pPr>
    </w:p>
    <w:p>
      <w:pPr>
        <w:spacing w:line="360" w:lineRule="auto"/>
        <w:ind w:right="640" w:firstLine="735" w:firstLineChars="350"/>
        <w:rPr>
          <w:rFonts w:ascii="Times New Roman" w:hAnsi="Times New Roman" w:eastAsia="宋体" w:cs="Times New Roman"/>
          <w:szCs w:val="21"/>
        </w:rPr>
      </w:pPr>
      <w:r>
        <w:rPr>
          <w:rFonts w:ascii="Times New Roman" w:hAnsi="Times New Roman" w:eastAsia="宋体" w:cs="Times New Roman"/>
          <w:szCs w:val="21"/>
        </w:rPr>
        <w:t>填报时间：  年   月  日                                                        单位名称：（单位公章）</w:t>
      </w:r>
    </w:p>
    <w:tbl>
      <w:tblPr>
        <w:tblStyle w:val="4"/>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897"/>
        <w:gridCol w:w="1008"/>
        <w:gridCol w:w="2307"/>
        <w:gridCol w:w="2017"/>
        <w:gridCol w:w="2014"/>
        <w:gridCol w:w="158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单位</w:t>
            </w:r>
          </w:p>
        </w:tc>
        <w:tc>
          <w:tcPr>
            <w:tcW w:w="4589" w:type="pct"/>
            <w:gridSpan w:val="7"/>
            <w:vAlign w:val="center"/>
          </w:tcPr>
          <w:p>
            <w:pPr>
              <w:spacing w:line="360" w:lineRule="auto"/>
              <w:jc w:val="center"/>
              <w:rPr>
                <w:rFonts w:ascii="Times New Roman" w:hAnsi="Times New Roman" w:eastAsia="宋体" w:cs="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411" w:type="pct"/>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公益类别</w:t>
            </w:r>
          </w:p>
        </w:tc>
        <w:tc>
          <w:tcPr>
            <w:tcW w:w="4589" w:type="pct"/>
            <w:gridSpan w:val="7"/>
            <w:vAlign w:val="center"/>
          </w:tcPr>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1、各省（区、市）体育局主要领导、分管领导（</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2、各级人民政府分管体育、旅游、文化及教育等相关工作的主要领导、分管领导（</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3、各市（地、州）、县（市、区）体育行政管理部门主要领导（</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4、中体联（北京）体育场馆管理有限公司战略合作伙伴（</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5、中国体育用品业联合会场馆事业专家工作委员会副理事长及各专家组组长（</w:t>
            </w:r>
            <w:r>
              <w:rPr>
                <w:rFonts w:hint="eastAsia" w:ascii="Times New Roman" w:hAnsi="Times New Roman" w:eastAsia="宋体" w:cs="Times New Roman"/>
                <w:sz w:val="20"/>
                <w:szCs w:val="21"/>
              </w:rPr>
              <w:t xml:space="preserve"> </w:t>
            </w:r>
            <w:r>
              <w:rPr>
                <w:rFonts w:ascii="Times New Roman" w:hAnsi="Times New Roman" w:eastAsia="宋体" w:cs="Times New Roman"/>
                <w:sz w:val="20"/>
                <w:szCs w:val="21"/>
              </w:rPr>
              <w:t xml:space="preserve"> ）</w:t>
            </w:r>
          </w:p>
          <w:p>
            <w:pPr>
              <w:spacing w:line="360" w:lineRule="auto"/>
              <w:outlineLvl w:val="0"/>
              <w:rPr>
                <w:rFonts w:ascii="Times New Roman" w:hAnsi="Times New Roman" w:eastAsia="宋体" w:cs="Times New Roman"/>
                <w:sz w:val="20"/>
                <w:szCs w:val="21"/>
              </w:rPr>
            </w:pPr>
            <w:r>
              <w:rPr>
                <w:rFonts w:ascii="Times New Roman" w:hAnsi="Times New Roman" w:eastAsia="宋体" w:cs="Times New Roman"/>
                <w:sz w:val="20"/>
                <w:szCs w:val="21"/>
              </w:rPr>
              <w:t>6、优先报名：有城市战略合作需求、移动式气囊场馆引入需求、场馆建设改造需求、品牌赛事引入需求和青少年赛事与培训需求的单位享有优先报名权，不受名额限制。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姓名</w:t>
            </w: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性别</w:t>
            </w: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民族</w:t>
            </w: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职务</w:t>
            </w: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级别</w:t>
            </w: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办公电话</w:t>
            </w:r>
          </w:p>
        </w:tc>
        <w:tc>
          <w:tcPr>
            <w:tcW w:w="585" w:type="pct"/>
            <w:vAlign w:val="center"/>
          </w:tcPr>
          <w:p>
            <w:pPr>
              <w:spacing w:line="360" w:lineRule="auto"/>
              <w:jc w:val="center"/>
              <w:rPr>
                <w:rFonts w:ascii="Times New Roman" w:hAnsi="Times New Roman" w:eastAsia="宋体" w:cs="Times New Roman"/>
                <w:sz w:val="20"/>
                <w:szCs w:val="21"/>
              </w:rPr>
            </w:pPr>
            <w:r>
              <w:rPr>
                <w:rFonts w:ascii="Times New Roman" w:hAnsi="Times New Roman" w:eastAsia="宋体" w:cs="Times New Roman"/>
                <w:sz w:val="20"/>
                <w:szCs w:val="21"/>
              </w:rPr>
              <w:t>手机</w:t>
            </w:r>
          </w:p>
        </w:tc>
        <w:tc>
          <w:tcPr>
            <w:tcW w:w="963" w:type="pct"/>
            <w:vAlign w:val="center"/>
          </w:tcPr>
          <w:p>
            <w:pPr>
              <w:spacing w:line="360" w:lineRule="auto"/>
              <w:jc w:val="center"/>
              <w:rPr>
                <w:rFonts w:ascii="Times New Roman" w:hAnsi="Times New Roman" w:eastAsia="宋体" w:cs="Times New Roman"/>
                <w:sz w:val="20"/>
                <w:szCs w:val="21"/>
              </w:rPr>
            </w:pPr>
            <w:r>
              <w:rPr>
                <w:rFonts w:hint="eastAsia" w:ascii="Times New Roman" w:hAnsi="Times New Roman" w:eastAsia="宋体" w:cs="Times New Roman"/>
                <w:sz w:val="20"/>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20"/>
                <w:szCs w:val="21"/>
              </w:rPr>
            </w:pPr>
          </w:p>
        </w:tc>
        <w:tc>
          <w:tcPr>
            <w:tcW w:w="585" w:type="pct"/>
            <w:vAlign w:val="center"/>
          </w:tcPr>
          <w:p>
            <w:pPr>
              <w:spacing w:line="360" w:lineRule="auto"/>
              <w:jc w:val="center"/>
              <w:rPr>
                <w:rFonts w:ascii="Times New Roman" w:hAnsi="Times New Roman" w:eastAsia="宋体" w:cs="Times New Roman"/>
                <w:sz w:val="20"/>
                <w:szCs w:val="21"/>
              </w:rPr>
            </w:pPr>
          </w:p>
        </w:tc>
        <w:tc>
          <w:tcPr>
            <w:tcW w:w="963" w:type="pct"/>
            <w:vAlign w:val="center"/>
          </w:tcPr>
          <w:p>
            <w:pPr>
              <w:spacing w:line="360" w:lineRule="auto"/>
              <w:jc w:val="center"/>
              <w:rPr>
                <w:rFonts w:ascii="Times New Roman" w:hAnsi="Times New Roman" w:eastAsia="宋体" w:cs="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00" w:type="pct"/>
            <w:gridSpan w:val="8"/>
            <w:vAlign w:val="center"/>
          </w:tcPr>
          <w:p>
            <w:pPr>
              <w:spacing w:line="360" w:lineRule="auto"/>
              <w:jc w:val="left"/>
              <w:rPr>
                <w:rFonts w:ascii="Times New Roman" w:hAnsi="Times New Roman" w:eastAsia="宋体" w:cs="Times New Roman"/>
                <w:b/>
                <w:bCs/>
                <w:sz w:val="20"/>
                <w:szCs w:val="21"/>
              </w:rPr>
            </w:pPr>
            <w:r>
              <w:rPr>
                <w:rFonts w:ascii="Times New Roman" w:hAnsi="Times New Roman" w:eastAsia="宋体" w:cs="Times New Roman"/>
                <w:b/>
                <w:bCs/>
                <w:sz w:val="20"/>
                <w:szCs w:val="21"/>
              </w:rPr>
              <w:t>备注：</w:t>
            </w:r>
            <w:r>
              <w:rPr>
                <w:rFonts w:hint="eastAsia" w:ascii="Times New Roman" w:hAnsi="Times New Roman" w:eastAsia="宋体" w:cs="Times New Roman"/>
                <w:b/>
                <w:bCs/>
                <w:sz w:val="20"/>
                <w:szCs w:val="21"/>
              </w:rPr>
              <w:t>1</w:t>
            </w:r>
            <w:r>
              <w:rPr>
                <w:rFonts w:ascii="Times New Roman" w:hAnsi="Times New Roman" w:eastAsia="宋体" w:cs="Times New Roman"/>
                <w:b/>
                <w:bCs/>
                <w:sz w:val="20"/>
                <w:szCs w:val="21"/>
              </w:rPr>
              <w:t>.按照当地疫情防控要求，需</w:t>
            </w:r>
            <w:r>
              <w:rPr>
                <w:rFonts w:hint="eastAsia" w:ascii="Times New Roman" w:hAnsi="Times New Roman" w:eastAsia="宋体" w:cs="Times New Roman"/>
                <w:b/>
                <w:bCs/>
                <w:sz w:val="20"/>
                <w:szCs w:val="21"/>
              </w:rPr>
              <w:t>实名制登记</w:t>
            </w:r>
            <w:r>
              <w:rPr>
                <w:rFonts w:ascii="Times New Roman" w:hAnsi="Times New Roman" w:eastAsia="宋体" w:cs="Times New Roman"/>
                <w:b/>
                <w:bCs/>
                <w:sz w:val="20"/>
                <w:szCs w:val="21"/>
              </w:rPr>
              <w:t>，请</w:t>
            </w:r>
            <w:r>
              <w:rPr>
                <w:rFonts w:hint="eastAsia" w:ascii="Times New Roman" w:hAnsi="Times New Roman" w:eastAsia="宋体" w:cs="Times New Roman"/>
                <w:b/>
                <w:bCs/>
                <w:sz w:val="20"/>
                <w:szCs w:val="21"/>
              </w:rPr>
              <w:t>务必填写</w:t>
            </w:r>
            <w:r>
              <w:rPr>
                <w:rFonts w:ascii="Times New Roman" w:hAnsi="Times New Roman" w:eastAsia="宋体" w:cs="Times New Roman"/>
                <w:b/>
                <w:bCs/>
                <w:sz w:val="20"/>
                <w:szCs w:val="21"/>
              </w:rPr>
              <w:t>参会人身份证号</w:t>
            </w:r>
            <w:r>
              <w:rPr>
                <w:rFonts w:hint="eastAsia" w:ascii="Times New Roman" w:hAnsi="Times New Roman" w:eastAsia="宋体" w:cs="Times New Roman"/>
                <w:b/>
                <w:bCs/>
                <w:sz w:val="20"/>
                <w:szCs w:val="21"/>
              </w:rPr>
              <w:t>。</w:t>
            </w:r>
          </w:p>
          <w:p>
            <w:pPr>
              <w:spacing w:line="360" w:lineRule="auto"/>
              <w:ind w:firstLine="602" w:firstLineChars="300"/>
              <w:jc w:val="left"/>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2</w:t>
            </w:r>
            <w:r>
              <w:rPr>
                <w:rFonts w:ascii="Times New Roman" w:hAnsi="Times New Roman" w:eastAsia="宋体" w:cs="Times New Roman"/>
                <w:b/>
                <w:bCs/>
                <w:sz w:val="20"/>
                <w:szCs w:val="21"/>
              </w:rPr>
              <w:t>.团体报名请另附报名表（表格内容应含以上信息）。</w:t>
            </w:r>
          </w:p>
        </w:tc>
      </w:tr>
    </w:tbl>
    <w:p>
      <w:pPr>
        <w:spacing w:line="360" w:lineRule="auto"/>
        <w:ind w:firstLine="1100" w:firstLineChars="550"/>
        <w:rPr>
          <w:rFonts w:hint="eastAsia" w:ascii="Times New Roman" w:hAnsi="Times New Roman" w:eastAsia="宋体" w:cs="Times New Roman"/>
          <w:sz w:val="20"/>
          <w:szCs w:val="21"/>
          <w:lang w:eastAsia="zh-CN"/>
        </w:rPr>
        <w:sectPr>
          <w:pgSz w:w="16838" w:h="11906" w:orient="landscape"/>
          <w:pgMar w:top="1134" w:right="1440" w:bottom="1134" w:left="1440" w:header="851" w:footer="992" w:gutter="0"/>
          <w:pgNumType w:fmt="numberInDash"/>
          <w:cols w:space="720" w:num="1"/>
          <w:docGrid w:type="lines" w:linePitch="312" w:charSpace="0"/>
        </w:sectPr>
      </w:pPr>
      <w:r>
        <w:rPr>
          <w:rFonts w:ascii="Times New Roman" w:hAnsi="Times New Roman" w:eastAsia="宋体" w:cs="Times New Roman"/>
          <w:sz w:val="20"/>
          <w:szCs w:val="20"/>
        </w:rPr>
        <w:t>报名联系人：                          联系电话：                         电子邮箱</w:t>
      </w:r>
      <w:r>
        <w:rPr>
          <w:rFonts w:hint="eastAsia" w:ascii="Times New Roman" w:hAnsi="Times New Roman" w:eastAsia="宋体" w:cs="Times New Roman"/>
          <w:sz w:val="20"/>
          <w:szCs w:val="20"/>
          <w:lang w:eastAsia="zh-CN"/>
        </w:rPr>
        <w:t>：</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93E6C98"/>
    <w:rsid w:val="493E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Times New Roman"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2022-07-09T04:43:00Z</dcterms:created>
  <dc:creator>张明飞</dc:creator>
  <cp:lastModifiedBy>张明飞</cp:lastModifiedBy>
  <dcterms:modified xsi:type="dcterms:W3CDTF">2022-07-09T04:43:47Z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6AEC9D855BF74694B1FE6B627F924108</vt:lpwstr>
  </property>
</Properties>
</file>